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B5" w:rsidRPr="00B63C48" w:rsidRDefault="00B136B5" w:rsidP="00B136B5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B136B5" w:rsidRPr="00B63C48" w:rsidRDefault="00B136B5" w:rsidP="00B136B5">
      <w:pPr>
        <w:widowControl w:val="0"/>
        <w:contextualSpacing/>
        <w:rPr>
          <w:b/>
          <w:w w:val="108"/>
          <w:sz w:val="26"/>
          <w:szCs w:val="26"/>
        </w:rPr>
      </w:pPr>
      <w:r w:rsidRPr="00B63C48">
        <w:rPr>
          <w:b/>
          <w:sz w:val="26"/>
          <w:szCs w:val="26"/>
        </w:rPr>
        <w:t>о</w:t>
      </w:r>
      <w:r w:rsidR="00B23244">
        <w:rPr>
          <w:b/>
          <w:sz w:val="26"/>
          <w:szCs w:val="26"/>
        </w:rPr>
        <w:t xml:space="preserve"> </w:t>
      </w:r>
      <w:r w:rsidRPr="00B63C48">
        <w:rPr>
          <w:b/>
          <w:w w:val="108"/>
          <w:sz w:val="26"/>
          <w:szCs w:val="26"/>
        </w:rPr>
        <w:t>проведении голосования</w:t>
      </w:r>
    </w:p>
    <w:p w:rsidR="00B136B5" w:rsidRDefault="00B136B5" w:rsidP="00B136B5">
      <w:pPr>
        <w:widowControl w:val="0"/>
        <w:contextualSpacing/>
        <w:rPr>
          <w:b/>
          <w:w w:val="111"/>
          <w:sz w:val="26"/>
          <w:szCs w:val="26"/>
        </w:rPr>
      </w:pPr>
      <w:proofErr w:type="gramStart"/>
      <w:r w:rsidRPr="00B63C48">
        <w:rPr>
          <w:b/>
          <w:sz w:val="26"/>
          <w:szCs w:val="26"/>
        </w:rPr>
        <w:t>с</w:t>
      </w:r>
      <w:proofErr w:type="gramEnd"/>
      <w:r w:rsidR="00B23244">
        <w:rPr>
          <w:b/>
          <w:sz w:val="26"/>
          <w:szCs w:val="26"/>
        </w:rPr>
        <w:t xml:space="preserve"> </w:t>
      </w:r>
      <w:r w:rsidRPr="00B63C48">
        <w:rPr>
          <w:b/>
          <w:w w:val="109"/>
          <w:sz w:val="26"/>
          <w:szCs w:val="26"/>
        </w:rPr>
        <w:t xml:space="preserve">использованием </w:t>
      </w:r>
      <w:r w:rsidRPr="00B63C48">
        <w:rPr>
          <w:b/>
          <w:w w:val="108"/>
          <w:sz w:val="26"/>
          <w:szCs w:val="26"/>
        </w:rPr>
        <w:t xml:space="preserve">переносного </w:t>
      </w:r>
      <w:r w:rsidRPr="00B63C48">
        <w:rPr>
          <w:b/>
          <w:sz w:val="26"/>
          <w:szCs w:val="26"/>
        </w:rPr>
        <w:t>ящика для голосования и</w:t>
      </w:r>
      <w:r w:rsidR="00C67ECE">
        <w:rPr>
          <w:b/>
          <w:sz w:val="26"/>
          <w:szCs w:val="26"/>
        </w:rPr>
        <w:t xml:space="preserve"> </w:t>
      </w:r>
      <w:r w:rsidRPr="00B63C48">
        <w:rPr>
          <w:b/>
          <w:w w:val="111"/>
          <w:sz w:val="26"/>
          <w:szCs w:val="26"/>
        </w:rPr>
        <w:t>сейф-пакета</w:t>
      </w:r>
    </w:p>
    <w:p w:rsidR="00B136B5" w:rsidRPr="00151C97" w:rsidRDefault="00B136B5" w:rsidP="00B136B5">
      <w:pPr>
        <w:widowControl w:val="0"/>
        <w:contextualSpacing/>
        <w:rPr>
          <w:b/>
          <w:w w:val="111"/>
          <w:sz w:val="10"/>
          <w:szCs w:val="10"/>
        </w:rPr>
      </w:pPr>
    </w:p>
    <w:p w:rsidR="00B136B5" w:rsidRPr="002A0726" w:rsidRDefault="00C16914" w:rsidP="00B136B5">
      <w:pPr>
        <w:contextualSpacing/>
        <w:outlineLvl w:val="0"/>
        <w:rPr>
          <w:b/>
          <w:bCs/>
          <w:sz w:val="24"/>
          <w:szCs w:val="26"/>
        </w:rPr>
      </w:pPr>
      <w:r w:rsidRPr="002A0726">
        <w:rPr>
          <w:b/>
          <w:bCs/>
          <w:sz w:val="26"/>
          <w:szCs w:val="26"/>
        </w:rPr>
        <w:fldChar w:fldCharType="begin"/>
      </w:r>
      <w:r w:rsidR="00B136B5" w:rsidRPr="002A0726">
        <w:rPr>
          <w:b/>
          <w:bCs/>
          <w:sz w:val="26"/>
          <w:szCs w:val="26"/>
        </w:rPr>
        <w:instrText xml:space="preserve"> DOCVARIABLE S_ELECTION_NAME_VIN</w:instrText>
      </w:r>
      <w:r w:rsidR="00627A36" w:rsidRPr="002A0726">
        <w:rPr>
          <w:b/>
          <w:bCs/>
          <w:sz w:val="26"/>
          <w:szCs w:val="26"/>
        </w:rPr>
        <w:instrText xml:space="preserve"> \* MERGEFORMAT</w:instrText>
      </w:r>
      <w:r w:rsidRPr="002A0726">
        <w:rPr>
          <w:b/>
          <w:bCs/>
          <w:sz w:val="26"/>
          <w:szCs w:val="26"/>
        </w:rPr>
        <w:fldChar w:fldCharType="separate"/>
      </w:r>
      <w:r w:rsidR="00627A36" w:rsidRPr="002A0726">
        <w:rPr>
          <w:b/>
          <w:bCs/>
          <w:sz w:val="26"/>
          <w:szCs w:val="26"/>
        </w:rPr>
        <w:t>Выборы Губернатора Красноярского края</w:t>
      </w:r>
      <w:r w:rsidRPr="002A0726">
        <w:rPr>
          <w:b/>
          <w:bCs/>
          <w:sz w:val="26"/>
          <w:szCs w:val="26"/>
        </w:rPr>
        <w:fldChar w:fldCharType="end"/>
      </w:r>
    </w:p>
    <w:p w:rsidR="00B136B5" w:rsidRPr="002A0726" w:rsidRDefault="00B136B5" w:rsidP="00B136B5">
      <w:pPr>
        <w:contextualSpacing/>
        <w:outlineLvl w:val="0"/>
        <w:rPr>
          <w:bCs/>
          <w:sz w:val="20"/>
          <w:szCs w:val="26"/>
        </w:rPr>
      </w:pPr>
      <w:r>
        <w:rPr>
          <w:bCs/>
          <w:sz w:val="26"/>
          <w:szCs w:val="26"/>
        </w:rPr>
        <w:t>___________________________________________________</w:t>
      </w:r>
    </w:p>
    <w:p w:rsidR="00B136B5" w:rsidRPr="004553B5" w:rsidRDefault="00B136B5" w:rsidP="00B136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B136B5" w:rsidRPr="00B63C48" w:rsidRDefault="00B136B5" w:rsidP="00B136B5">
      <w:pPr>
        <w:widowControl w:val="0"/>
        <w:contextualSpacing/>
        <w:rPr>
          <w:b/>
          <w:sz w:val="26"/>
          <w:szCs w:val="26"/>
        </w:rPr>
      </w:pPr>
    </w:p>
    <w:p w:rsidR="00B136B5" w:rsidRPr="00B63C48" w:rsidRDefault="00B136B5" w:rsidP="00B136B5">
      <w:pPr>
        <w:ind w:firstLine="720"/>
        <w:contextualSpacing/>
        <w:rPr>
          <w:kern w:val="36"/>
          <w:sz w:val="18"/>
          <w:szCs w:val="18"/>
        </w:rPr>
      </w:pPr>
    </w:p>
    <w:p w:rsidR="00B136B5" w:rsidRPr="00B63C48" w:rsidRDefault="00B136B5" w:rsidP="00B136B5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>Мы, нижеподписавшиеся члены участковой избирательной к</w:t>
      </w:r>
      <w:r w:rsidR="005475EB">
        <w:rPr>
          <w:bCs/>
          <w:kern w:val="36"/>
          <w:sz w:val="24"/>
          <w:szCs w:val="24"/>
        </w:rPr>
        <w:t>омиссии избирательного участка №_______</w:t>
      </w:r>
      <w:bookmarkStart w:id="0" w:name="_GoBack"/>
      <w:bookmarkEnd w:id="0"/>
      <w:r w:rsidRPr="00B63C48">
        <w:rPr>
          <w:bCs/>
          <w:kern w:val="36"/>
          <w:sz w:val="24"/>
          <w:szCs w:val="24"/>
        </w:rPr>
        <w:t xml:space="preserve">, составили акт о том, что «____» </w:t>
      </w:r>
      <w:r w:rsidR="00C16914">
        <w:rPr>
          <w:bCs/>
          <w:kern w:val="36"/>
          <w:sz w:val="24"/>
          <w:szCs w:val="24"/>
        </w:rPr>
        <w:fldChar w:fldCharType="begin"/>
      </w:r>
      <w:r w:rsidRPr="00A81EE7">
        <w:rPr>
          <w:bCs/>
          <w:kern w:val="36"/>
          <w:sz w:val="24"/>
          <w:szCs w:val="24"/>
        </w:rPr>
        <w:instrText>DOCVARIABLE S_ELECTION_DATE__MONTH_NAME</w:instrText>
      </w:r>
      <w:r w:rsidR="00627A36" w:rsidRPr="00627A36">
        <w:rPr>
          <w:bCs/>
          <w:kern w:val="36"/>
          <w:sz w:val="24"/>
          <w:szCs w:val="24"/>
        </w:rPr>
        <w:instrText xml:space="preserve"> \* MERGEFORMAT</w:instrText>
      </w:r>
      <w:r w:rsidR="00C16914">
        <w:rPr>
          <w:bCs/>
          <w:kern w:val="36"/>
          <w:sz w:val="24"/>
          <w:szCs w:val="24"/>
        </w:rPr>
        <w:fldChar w:fldCharType="separate"/>
      </w:r>
      <w:r w:rsidR="00627A36" w:rsidRPr="00627A36">
        <w:rPr>
          <w:bCs/>
          <w:kern w:val="36"/>
          <w:sz w:val="24"/>
          <w:szCs w:val="24"/>
        </w:rPr>
        <w:t>сентября</w:t>
      </w:r>
      <w:r w:rsidR="00C16914">
        <w:rPr>
          <w:bCs/>
          <w:kern w:val="36"/>
          <w:sz w:val="24"/>
          <w:szCs w:val="24"/>
        </w:rPr>
        <w:fldChar w:fldCharType="end"/>
      </w:r>
      <w:r w:rsidR="00614B56">
        <w:rPr>
          <w:bCs/>
          <w:kern w:val="36"/>
          <w:sz w:val="24"/>
          <w:szCs w:val="24"/>
        </w:rPr>
        <w:t xml:space="preserve"> </w:t>
      </w:r>
      <w:r w:rsidR="00C16914">
        <w:rPr>
          <w:bCs/>
          <w:kern w:val="36"/>
          <w:sz w:val="24"/>
          <w:szCs w:val="24"/>
        </w:rPr>
        <w:fldChar w:fldCharType="begin"/>
      </w:r>
      <w:r w:rsidRPr="00A656DF">
        <w:rPr>
          <w:bCs/>
          <w:kern w:val="36"/>
          <w:sz w:val="24"/>
          <w:szCs w:val="24"/>
        </w:rPr>
        <w:instrText>DOCVARIABLE S_ELECTION_DATE__YEAR</w:instrText>
      </w:r>
      <w:r w:rsidR="00627A36" w:rsidRPr="00627A36">
        <w:rPr>
          <w:bCs/>
          <w:kern w:val="36"/>
          <w:sz w:val="24"/>
          <w:szCs w:val="24"/>
        </w:rPr>
        <w:instrText xml:space="preserve"> \* MERGEFORMAT</w:instrText>
      </w:r>
      <w:r w:rsidR="00C16914">
        <w:rPr>
          <w:bCs/>
          <w:kern w:val="36"/>
          <w:sz w:val="24"/>
          <w:szCs w:val="24"/>
        </w:rPr>
        <w:fldChar w:fldCharType="separate"/>
      </w:r>
      <w:r w:rsidR="00627A36" w:rsidRPr="00627A36">
        <w:rPr>
          <w:bCs/>
          <w:kern w:val="36"/>
          <w:sz w:val="24"/>
          <w:szCs w:val="24"/>
        </w:rPr>
        <w:t>2023</w:t>
      </w:r>
      <w:r w:rsidR="00C16914">
        <w:rPr>
          <w:bCs/>
          <w:kern w:val="36"/>
          <w:sz w:val="24"/>
          <w:szCs w:val="24"/>
        </w:rPr>
        <w:fldChar w:fldCharType="end"/>
      </w:r>
      <w:r w:rsidR="00614B56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года в ____ час. ____ мин. в помещении участковой избирательной комиссии присутствующим был предъявлен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B63C48">
        <w:rPr>
          <w:sz w:val="24"/>
          <w:szCs w:val="20"/>
        </w:rPr>
        <w:t>(</w:t>
      </w:r>
      <w:r w:rsidRPr="00B63C48">
        <w:rPr>
          <w:i/>
          <w:sz w:val="24"/>
          <w:szCs w:val="20"/>
        </w:rPr>
        <w:t>выбрать нужное</w:t>
      </w:r>
      <w:r w:rsidRPr="00B63C48">
        <w:rPr>
          <w:sz w:val="24"/>
          <w:szCs w:val="20"/>
        </w:rPr>
        <w:t>):</w:t>
      </w:r>
    </w:p>
    <w:p w:rsidR="00B136B5" w:rsidRPr="00B63C48" w:rsidRDefault="00B136B5" w:rsidP="00B136B5">
      <w:pPr>
        <w:ind w:firstLine="720"/>
        <w:contextualSpacing/>
        <w:jc w:val="both"/>
        <w:rPr>
          <w:sz w:val="24"/>
          <w:szCs w:val="20"/>
        </w:rPr>
      </w:pPr>
      <w:r w:rsidRPr="00B63C48">
        <w:rPr>
          <w:sz w:val="24"/>
          <w:szCs w:val="20"/>
        </w:rPr>
        <w:t>□ голосование вне помещения для голосования (голосование на дому);</w:t>
      </w:r>
    </w:p>
    <w:p w:rsidR="00B136B5" w:rsidRPr="00B63C48" w:rsidRDefault="00B136B5" w:rsidP="00B136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B63C48">
        <w:rPr>
          <w:sz w:val="24"/>
          <w:szCs w:val="20"/>
        </w:rPr>
        <w:t xml:space="preserve">□ </w:t>
      </w:r>
      <w:r w:rsidRPr="00B63C48">
        <w:rPr>
          <w:sz w:val="24"/>
          <w:szCs w:val="24"/>
        </w:rPr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(голосование в населенных пунктах);</w:t>
      </w:r>
    </w:p>
    <w:p w:rsidR="00B136B5" w:rsidRPr="00B63C48" w:rsidRDefault="00B136B5" w:rsidP="00B136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B63C48">
        <w:rPr>
          <w:sz w:val="24"/>
        </w:rPr>
        <w:t xml:space="preserve">□ </w:t>
      </w:r>
      <w:r w:rsidRPr="00B63C48">
        <w:rPr>
          <w:sz w:val="24"/>
          <w:szCs w:val="24"/>
        </w:rPr>
        <w:t>голосование избирателей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(голосование на придомовых территориях).</w:t>
      </w:r>
    </w:p>
    <w:p w:rsidR="00B136B5" w:rsidRPr="00B63C48" w:rsidRDefault="00B136B5" w:rsidP="00B136B5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sz w:val="24"/>
          <w:szCs w:val="24"/>
        </w:rPr>
        <w:t xml:space="preserve">Количество избирателей, получивших избирательные бюллетени, – </w:t>
      </w:r>
      <w:r w:rsidRPr="00B63C48">
        <w:rPr>
          <w:sz w:val="16"/>
          <w:szCs w:val="16"/>
        </w:rPr>
        <w:t>________________________________</w:t>
      </w:r>
      <w:r w:rsidRPr="00B63C48">
        <w:rPr>
          <w:sz w:val="24"/>
          <w:szCs w:val="24"/>
        </w:rPr>
        <w:t>.</w:t>
      </w:r>
    </w:p>
    <w:p w:rsidR="00B136B5" w:rsidRPr="00B63C48" w:rsidRDefault="00B136B5" w:rsidP="00B136B5">
      <w:pPr>
        <w:autoSpaceDE w:val="0"/>
        <w:autoSpaceDN w:val="0"/>
        <w:adjustRightInd w:val="0"/>
        <w:contextualSpacing/>
        <w:jc w:val="left"/>
        <w:rPr>
          <w:i/>
          <w:sz w:val="18"/>
          <w:szCs w:val="18"/>
        </w:rPr>
      </w:pPr>
      <w:r w:rsidRPr="00B63C48">
        <w:rPr>
          <w:i/>
          <w:sz w:val="18"/>
          <w:szCs w:val="18"/>
        </w:rPr>
        <w:t xml:space="preserve">      (число цифрами и прописью)</w:t>
      </w:r>
    </w:p>
    <w:p w:rsidR="00B136B5" w:rsidRPr="00B63C48" w:rsidRDefault="00B136B5" w:rsidP="00B136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</w:t>
      </w:r>
      <w:r w:rsidR="00614B56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>____, который запечатан</w:t>
      </w:r>
      <w:r w:rsidRPr="00B63C48">
        <w:rPr>
          <w:rStyle w:val="a6"/>
          <w:bCs/>
          <w:kern w:val="36"/>
          <w:sz w:val="24"/>
          <w:szCs w:val="24"/>
        </w:rPr>
        <w:footnoteReference w:customMarkFollows="1" w:id="1"/>
        <w:t>*</w:t>
      </w:r>
      <w:r w:rsidRPr="00B63C48">
        <w:rPr>
          <w:bCs/>
          <w:kern w:val="36"/>
          <w:sz w:val="24"/>
          <w:szCs w:val="24"/>
        </w:rPr>
        <w:t>.</w:t>
      </w:r>
    </w:p>
    <w:p w:rsidR="00B136B5" w:rsidRPr="00B63C48" w:rsidRDefault="00B136B5" w:rsidP="00B136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</w:t>
      </w:r>
      <w:r w:rsidR="00C16914">
        <w:rPr>
          <w:bCs/>
          <w:kern w:val="36"/>
          <w:sz w:val="24"/>
          <w:szCs w:val="24"/>
        </w:rPr>
        <w:fldChar w:fldCharType="begin"/>
      </w:r>
      <w:r w:rsidRPr="00A81EE7">
        <w:rPr>
          <w:bCs/>
          <w:kern w:val="36"/>
          <w:sz w:val="24"/>
          <w:szCs w:val="24"/>
        </w:rPr>
        <w:instrText>DOCVARIABLE S_ELECTION_DATE__MONTH_NAME</w:instrText>
      </w:r>
      <w:r w:rsidR="00627A36" w:rsidRPr="00627A36">
        <w:rPr>
          <w:bCs/>
          <w:kern w:val="36"/>
          <w:sz w:val="24"/>
          <w:szCs w:val="24"/>
        </w:rPr>
        <w:instrText xml:space="preserve"> \* MERGEFORMAT</w:instrText>
      </w:r>
      <w:r w:rsidR="00C16914">
        <w:rPr>
          <w:bCs/>
          <w:kern w:val="36"/>
          <w:sz w:val="24"/>
          <w:szCs w:val="24"/>
        </w:rPr>
        <w:fldChar w:fldCharType="separate"/>
      </w:r>
      <w:r w:rsidR="00627A36" w:rsidRPr="00627A36">
        <w:rPr>
          <w:bCs/>
          <w:kern w:val="36"/>
          <w:sz w:val="24"/>
          <w:szCs w:val="24"/>
        </w:rPr>
        <w:t>сентября</w:t>
      </w:r>
      <w:r w:rsidR="00C16914">
        <w:rPr>
          <w:bCs/>
          <w:kern w:val="36"/>
          <w:sz w:val="24"/>
          <w:szCs w:val="24"/>
        </w:rPr>
        <w:fldChar w:fldCharType="end"/>
      </w:r>
      <w:r w:rsidR="00614B56">
        <w:rPr>
          <w:bCs/>
          <w:kern w:val="36"/>
          <w:sz w:val="24"/>
          <w:szCs w:val="24"/>
        </w:rPr>
        <w:t xml:space="preserve"> </w:t>
      </w:r>
      <w:r w:rsidR="00C16914">
        <w:rPr>
          <w:bCs/>
          <w:kern w:val="36"/>
          <w:sz w:val="24"/>
          <w:szCs w:val="24"/>
        </w:rPr>
        <w:fldChar w:fldCharType="begin"/>
      </w:r>
      <w:r w:rsidRPr="00A656DF">
        <w:rPr>
          <w:bCs/>
          <w:kern w:val="36"/>
          <w:sz w:val="24"/>
          <w:szCs w:val="24"/>
        </w:rPr>
        <w:instrText>DOCVARIABLE S_ELECTION_DATE__YEAR</w:instrText>
      </w:r>
      <w:r w:rsidR="00627A36" w:rsidRPr="00627A36">
        <w:rPr>
          <w:bCs/>
          <w:kern w:val="36"/>
          <w:sz w:val="24"/>
          <w:szCs w:val="24"/>
        </w:rPr>
        <w:instrText xml:space="preserve"> \* MERGEFORMAT</w:instrText>
      </w:r>
      <w:r w:rsidR="00C16914">
        <w:rPr>
          <w:bCs/>
          <w:kern w:val="36"/>
          <w:sz w:val="24"/>
          <w:szCs w:val="24"/>
        </w:rPr>
        <w:fldChar w:fldCharType="separate"/>
      </w:r>
      <w:r w:rsidR="00627A36" w:rsidRPr="00627A36">
        <w:rPr>
          <w:bCs/>
          <w:kern w:val="36"/>
          <w:sz w:val="24"/>
          <w:szCs w:val="24"/>
        </w:rPr>
        <w:t>2023</w:t>
      </w:r>
      <w:r w:rsidR="00C16914">
        <w:rPr>
          <w:bCs/>
          <w:kern w:val="36"/>
          <w:sz w:val="24"/>
          <w:szCs w:val="24"/>
        </w:rPr>
        <w:fldChar w:fldCharType="end"/>
      </w:r>
      <w:r w:rsidR="00614B56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года </w:t>
      </w:r>
    </w:p>
    <w:p w:rsidR="00B136B5" w:rsidRPr="00B63C48" w:rsidRDefault="00B136B5" w:rsidP="00B136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803EFC" w:rsidRPr="00B63C48" w:rsidTr="00803EFC">
        <w:tc>
          <w:tcPr>
            <w:tcW w:w="3369" w:type="dxa"/>
            <w:shd w:val="clear" w:color="auto" w:fill="auto"/>
            <w:hideMark/>
          </w:tcPr>
          <w:p w:rsidR="00B136B5" w:rsidRPr="00803EFC" w:rsidRDefault="00B136B5" w:rsidP="00803EFC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803EFC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B136B5" w:rsidRPr="00803EFC" w:rsidRDefault="00B136B5" w:rsidP="00803EFC">
            <w:pPr>
              <w:jc w:val="left"/>
              <w:rPr>
                <w:szCs w:val="20"/>
              </w:rPr>
            </w:pPr>
            <w:r w:rsidRPr="00803EFC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</w:tr>
      <w:tr w:rsidR="00803EFC" w:rsidRPr="00B63C48" w:rsidTr="00803EFC">
        <w:trPr>
          <w:trHeight w:val="515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B136B5" w:rsidRPr="00803EFC" w:rsidRDefault="00B136B5" w:rsidP="00803EFC">
            <w:pPr>
              <w:ind w:firstLine="720"/>
              <w:jc w:val="left"/>
              <w:rPr>
                <w:szCs w:val="20"/>
              </w:rPr>
            </w:pPr>
            <w:r w:rsidRPr="00803EFC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803EFC" w:rsidRPr="00B63C48" w:rsidTr="00803EF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136B5" w:rsidRPr="00803EFC" w:rsidRDefault="00B136B5" w:rsidP="00803EFC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803EFC" w:rsidRPr="00B63C48" w:rsidTr="00803EFC">
        <w:trPr>
          <w:trHeight w:val="521"/>
        </w:trPr>
        <w:tc>
          <w:tcPr>
            <w:tcW w:w="3369" w:type="dxa"/>
            <w:shd w:val="clear" w:color="auto" w:fill="auto"/>
            <w:hideMark/>
          </w:tcPr>
          <w:p w:rsidR="00B136B5" w:rsidRPr="00803EFC" w:rsidRDefault="00B136B5" w:rsidP="00803EFC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803EFC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B136B5" w:rsidRPr="00803EFC" w:rsidRDefault="00B136B5" w:rsidP="00803EFC">
            <w:pPr>
              <w:jc w:val="left"/>
              <w:rPr>
                <w:szCs w:val="20"/>
              </w:rPr>
            </w:pPr>
            <w:r w:rsidRPr="00803EFC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</w:tr>
      <w:tr w:rsidR="00803EFC" w:rsidRPr="00B63C48" w:rsidTr="00803EFC">
        <w:trPr>
          <w:trHeight w:val="500"/>
        </w:trPr>
        <w:tc>
          <w:tcPr>
            <w:tcW w:w="3369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803EFC" w:rsidRPr="00B63C48" w:rsidTr="00803EFC">
        <w:tc>
          <w:tcPr>
            <w:tcW w:w="3369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B136B5" w:rsidRPr="00B63C48" w:rsidRDefault="00B136B5" w:rsidP="00B136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B136B5" w:rsidRPr="00B63C48" w:rsidRDefault="00B136B5" w:rsidP="00B136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________, – ___________________</w:t>
      </w:r>
      <w:r w:rsidRPr="00B63C48">
        <w:rPr>
          <w:rStyle w:val="a6"/>
          <w:bCs/>
          <w:kern w:val="36"/>
          <w:sz w:val="24"/>
          <w:szCs w:val="24"/>
        </w:rPr>
        <w:footnoteReference w:customMarkFollows="1" w:id="2"/>
        <w:t>**</w:t>
      </w:r>
      <w:r w:rsidRPr="00B63C48">
        <w:rPr>
          <w:bCs/>
          <w:kern w:val="36"/>
          <w:sz w:val="24"/>
          <w:szCs w:val="24"/>
        </w:rPr>
        <w:t>.</w:t>
      </w:r>
    </w:p>
    <w:p w:rsidR="00B136B5" w:rsidRPr="00B63C48" w:rsidRDefault="00B136B5" w:rsidP="00B136B5">
      <w:pPr>
        <w:contextualSpacing/>
        <w:jc w:val="both"/>
        <w:rPr>
          <w:bCs/>
          <w:i/>
          <w:kern w:val="36"/>
          <w:sz w:val="24"/>
          <w:szCs w:val="24"/>
        </w:rPr>
      </w:pPr>
      <w:r w:rsidRPr="00B63C48">
        <w:rPr>
          <w:bCs/>
          <w:i/>
          <w:kern w:val="36"/>
          <w:sz w:val="18"/>
          <w:szCs w:val="20"/>
        </w:rPr>
        <w:t>(число цифрами и прописью)</w:t>
      </w:r>
    </w:p>
    <w:p w:rsidR="00B136B5" w:rsidRPr="00B63C48" w:rsidRDefault="00B136B5" w:rsidP="00B136B5">
      <w:pPr>
        <w:contextualSpacing/>
        <w:jc w:val="both"/>
        <w:rPr>
          <w:bCs/>
          <w:kern w:val="36"/>
          <w:sz w:val="10"/>
          <w:szCs w:val="10"/>
        </w:rPr>
      </w:pPr>
    </w:p>
    <w:p w:rsidR="00B136B5" w:rsidRPr="00B63C48" w:rsidRDefault="00B136B5" w:rsidP="00B136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B136B5" w:rsidRPr="00B63C48" w:rsidRDefault="00410FE1" w:rsidP="00B136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«___»</w:t>
      </w:r>
      <w:r w:rsidR="00614B56">
        <w:rPr>
          <w:bCs/>
          <w:kern w:val="36"/>
          <w:sz w:val="24"/>
          <w:szCs w:val="24"/>
        </w:rPr>
        <w:t xml:space="preserve"> </w:t>
      </w:r>
      <w:r w:rsidR="00C16914">
        <w:rPr>
          <w:bCs/>
          <w:kern w:val="36"/>
          <w:sz w:val="24"/>
          <w:szCs w:val="24"/>
        </w:rPr>
        <w:fldChar w:fldCharType="begin"/>
      </w:r>
      <w:r w:rsidR="00B136B5" w:rsidRPr="00A81EE7">
        <w:rPr>
          <w:bCs/>
          <w:kern w:val="36"/>
          <w:sz w:val="24"/>
          <w:szCs w:val="24"/>
        </w:rPr>
        <w:instrText>DOCVARIABLE S_ELECTION_DATE__MONTH_NAME</w:instrText>
      </w:r>
      <w:r w:rsidR="00627A36" w:rsidRPr="00627A36">
        <w:rPr>
          <w:bCs/>
          <w:kern w:val="36"/>
          <w:sz w:val="24"/>
          <w:szCs w:val="24"/>
        </w:rPr>
        <w:instrText xml:space="preserve"> \* MERGEFORMAT</w:instrText>
      </w:r>
      <w:r w:rsidR="00C16914">
        <w:rPr>
          <w:bCs/>
          <w:kern w:val="36"/>
          <w:sz w:val="24"/>
          <w:szCs w:val="24"/>
        </w:rPr>
        <w:fldChar w:fldCharType="separate"/>
      </w:r>
      <w:r w:rsidR="00627A36" w:rsidRPr="00627A36">
        <w:rPr>
          <w:bCs/>
          <w:kern w:val="36"/>
          <w:sz w:val="24"/>
          <w:szCs w:val="24"/>
        </w:rPr>
        <w:t>сентября</w:t>
      </w:r>
      <w:r w:rsidR="00C16914">
        <w:rPr>
          <w:bCs/>
          <w:kern w:val="36"/>
          <w:sz w:val="24"/>
          <w:szCs w:val="24"/>
        </w:rPr>
        <w:fldChar w:fldCharType="end"/>
      </w:r>
      <w:r w:rsidR="00614B56">
        <w:rPr>
          <w:bCs/>
          <w:kern w:val="36"/>
          <w:sz w:val="24"/>
          <w:szCs w:val="24"/>
        </w:rPr>
        <w:t xml:space="preserve"> </w:t>
      </w:r>
      <w:r w:rsidR="00C16914">
        <w:rPr>
          <w:bCs/>
          <w:kern w:val="36"/>
          <w:sz w:val="24"/>
          <w:szCs w:val="24"/>
        </w:rPr>
        <w:fldChar w:fldCharType="begin"/>
      </w:r>
      <w:r w:rsidR="00B136B5" w:rsidRPr="00A656DF">
        <w:rPr>
          <w:bCs/>
          <w:kern w:val="36"/>
          <w:sz w:val="24"/>
          <w:szCs w:val="24"/>
        </w:rPr>
        <w:instrText>DOCVARIABLE S_ELECTION_DATE__YEAR</w:instrText>
      </w:r>
      <w:r w:rsidR="00627A36" w:rsidRPr="00627A36">
        <w:rPr>
          <w:bCs/>
          <w:kern w:val="36"/>
          <w:sz w:val="24"/>
          <w:szCs w:val="24"/>
        </w:rPr>
        <w:instrText xml:space="preserve"> \* MERGEFORMAT</w:instrText>
      </w:r>
      <w:r w:rsidR="00C16914">
        <w:rPr>
          <w:bCs/>
          <w:kern w:val="36"/>
          <w:sz w:val="24"/>
          <w:szCs w:val="24"/>
        </w:rPr>
        <w:fldChar w:fldCharType="separate"/>
      </w:r>
      <w:r w:rsidR="00627A36" w:rsidRPr="00627A36">
        <w:rPr>
          <w:bCs/>
          <w:kern w:val="36"/>
          <w:sz w:val="24"/>
          <w:szCs w:val="24"/>
        </w:rPr>
        <w:t>2023</w:t>
      </w:r>
      <w:r w:rsidR="00C16914">
        <w:rPr>
          <w:bCs/>
          <w:kern w:val="36"/>
          <w:sz w:val="24"/>
          <w:szCs w:val="24"/>
        </w:rPr>
        <w:fldChar w:fldCharType="end"/>
      </w:r>
      <w:r w:rsidR="00614B56">
        <w:rPr>
          <w:bCs/>
          <w:kern w:val="36"/>
          <w:sz w:val="24"/>
          <w:szCs w:val="24"/>
        </w:rPr>
        <w:t xml:space="preserve"> </w:t>
      </w:r>
      <w:r w:rsidR="00B136B5" w:rsidRPr="00B63C48">
        <w:rPr>
          <w:bCs/>
          <w:kern w:val="36"/>
          <w:sz w:val="24"/>
          <w:szCs w:val="24"/>
        </w:rPr>
        <w:t xml:space="preserve">года </w:t>
      </w:r>
    </w:p>
    <w:p w:rsidR="00B136B5" w:rsidRPr="00B63C48" w:rsidRDefault="00B136B5" w:rsidP="00B136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B136B5" w:rsidRPr="00B63C48" w:rsidRDefault="00B136B5" w:rsidP="00B136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03EFC" w:rsidRPr="00B63C48" w:rsidTr="00803EFC">
        <w:tc>
          <w:tcPr>
            <w:tcW w:w="3369" w:type="dxa"/>
            <w:shd w:val="clear" w:color="auto" w:fill="auto"/>
            <w:hideMark/>
          </w:tcPr>
          <w:p w:rsidR="00B136B5" w:rsidRPr="00803EFC" w:rsidRDefault="00B136B5" w:rsidP="00803EFC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803EFC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</w:tr>
      <w:tr w:rsidR="00803EFC" w:rsidRPr="00B63C48" w:rsidTr="00803EFC">
        <w:trPr>
          <w:trHeight w:val="480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B136B5" w:rsidRPr="00803EFC" w:rsidRDefault="00B136B5" w:rsidP="00803EFC">
            <w:pPr>
              <w:ind w:firstLine="720"/>
              <w:jc w:val="left"/>
              <w:rPr>
                <w:szCs w:val="20"/>
              </w:rPr>
            </w:pPr>
            <w:r w:rsidRPr="00803EFC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803EFC" w:rsidRPr="00B63C48" w:rsidTr="00803EF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136B5" w:rsidRPr="00803EFC" w:rsidRDefault="00B136B5" w:rsidP="00803EFC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803EF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136B5" w:rsidRPr="00803EFC" w:rsidRDefault="00B136B5" w:rsidP="00D3496E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6B5" w:rsidRPr="00803EFC" w:rsidRDefault="00B136B5" w:rsidP="00D3496E">
            <w:pPr>
              <w:rPr>
                <w:szCs w:val="20"/>
              </w:rPr>
            </w:pPr>
            <w:r w:rsidRPr="00803EFC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B136B5" w:rsidRPr="00B63C48" w:rsidRDefault="00B136B5" w:rsidP="00B136B5">
      <w:pPr>
        <w:contextualSpacing/>
        <w:jc w:val="both"/>
        <w:rPr>
          <w:bCs/>
          <w:i/>
          <w:kern w:val="36"/>
          <w:sz w:val="10"/>
          <w:szCs w:val="10"/>
        </w:rPr>
      </w:pPr>
    </w:p>
    <w:p w:rsidR="00411EFA" w:rsidRDefault="00411EFA"/>
    <w:sectPr w:rsidR="00411EFA" w:rsidSect="006B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20" w:rsidRDefault="009A4920" w:rsidP="00A81EE7">
      <w:r>
        <w:separator/>
      </w:r>
    </w:p>
  </w:endnote>
  <w:endnote w:type="continuationSeparator" w:id="0">
    <w:p w:rsidR="009A4920" w:rsidRDefault="009A4920" w:rsidP="00A8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20" w:rsidRDefault="009A4920" w:rsidP="00A81EE7">
      <w:r>
        <w:separator/>
      </w:r>
    </w:p>
  </w:footnote>
  <w:footnote w:type="continuationSeparator" w:id="0">
    <w:p w:rsidR="009A4920" w:rsidRDefault="009A4920" w:rsidP="00A81EE7">
      <w:r>
        <w:continuationSeparator/>
      </w:r>
    </w:p>
  </w:footnote>
  <w:footnote w:id="1">
    <w:p w:rsidR="00B136B5" w:rsidRPr="00B136B5" w:rsidRDefault="00B136B5" w:rsidP="00B136B5">
      <w:pPr>
        <w:pStyle w:val="a4"/>
        <w:jc w:val="both"/>
        <w:rPr>
          <w:color w:val="000000"/>
        </w:rPr>
      </w:pPr>
      <w:r>
        <w:rPr>
          <w:rStyle w:val="a6"/>
        </w:rPr>
        <w:t>*</w:t>
      </w:r>
      <w:r w:rsidRPr="00B136B5">
        <w:rPr>
          <w:color w:val="000000"/>
        </w:rPr>
        <w:t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сейф-пакета. При этом указываются номера обоих сейф-пакетов.</w:t>
      </w:r>
    </w:p>
  </w:footnote>
  <w:footnote w:id="2">
    <w:p w:rsidR="00B136B5" w:rsidRDefault="008E71BA" w:rsidP="00B136B5">
      <w:pPr>
        <w:pStyle w:val="a4"/>
        <w:jc w:val="both"/>
      </w:pPr>
      <w:r>
        <w:rPr>
          <w:rStyle w:val="a6"/>
        </w:rPr>
        <w:t>**</w:t>
      </w:r>
      <w:r w:rsidRPr="008E71BA">
        <w:rPr>
          <w:color w:val="000000"/>
        </w:rPr>
        <w:t>В случае использования двух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 установленной формы, обнаруженных при вскрытии обоих сейф-пакетов.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27:33.803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A81EE7"/>
    <w:rsid w:val="00151C97"/>
    <w:rsid w:val="002916AA"/>
    <w:rsid w:val="002A0726"/>
    <w:rsid w:val="003B15D8"/>
    <w:rsid w:val="00410FE1"/>
    <w:rsid w:val="00411EFA"/>
    <w:rsid w:val="00465B25"/>
    <w:rsid w:val="004F6F92"/>
    <w:rsid w:val="00500586"/>
    <w:rsid w:val="005475EB"/>
    <w:rsid w:val="005666F0"/>
    <w:rsid w:val="005A1D95"/>
    <w:rsid w:val="00614B56"/>
    <w:rsid w:val="00627A36"/>
    <w:rsid w:val="006B2E6E"/>
    <w:rsid w:val="006B37DA"/>
    <w:rsid w:val="00775615"/>
    <w:rsid w:val="00803EFC"/>
    <w:rsid w:val="00881097"/>
    <w:rsid w:val="00882840"/>
    <w:rsid w:val="008E71BA"/>
    <w:rsid w:val="009307E2"/>
    <w:rsid w:val="009958C9"/>
    <w:rsid w:val="009A4920"/>
    <w:rsid w:val="00A10D2C"/>
    <w:rsid w:val="00A332F6"/>
    <w:rsid w:val="00A656DF"/>
    <w:rsid w:val="00A81EE7"/>
    <w:rsid w:val="00B136B5"/>
    <w:rsid w:val="00B23244"/>
    <w:rsid w:val="00B61319"/>
    <w:rsid w:val="00BE530D"/>
    <w:rsid w:val="00C16914"/>
    <w:rsid w:val="00C52C74"/>
    <w:rsid w:val="00C67ECE"/>
    <w:rsid w:val="00D3496E"/>
    <w:rsid w:val="00DC3557"/>
    <w:rsid w:val="00E13043"/>
    <w:rsid w:val="00EB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712B7-04AB-452A-9F88-670D160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E7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 w:line="259" w:lineRule="auto"/>
      <w:jc w:val="left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paragraph" w:styleId="a4">
    <w:name w:val="footnote text"/>
    <w:basedOn w:val="a"/>
    <w:link w:val="a5"/>
    <w:uiPriority w:val="99"/>
    <w:rsid w:val="00A81EE7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A81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81EE7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7"/>
    <w:rsid w:val="00A81E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8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4302-9252-4BB4-BD26-1B3D5465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ratatỏskr -</dc:creator>
  <cp:keywords/>
  <dc:description/>
  <cp:lastModifiedBy>ТИК</cp:lastModifiedBy>
  <cp:revision>12</cp:revision>
  <dcterms:created xsi:type="dcterms:W3CDTF">2022-07-21T13:39:00Z</dcterms:created>
  <dcterms:modified xsi:type="dcterms:W3CDTF">2023-09-01T10:28:00Z</dcterms:modified>
</cp:coreProperties>
</file>